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EC" w:rsidRPr="003E6031" w:rsidRDefault="00294DEC" w:rsidP="00294DEC">
      <w:pPr>
        <w:jc w:val="center"/>
        <w:rPr>
          <w:b/>
          <w:sz w:val="28"/>
          <w:szCs w:val="28"/>
        </w:rPr>
      </w:pPr>
      <w:r w:rsidRPr="003E6031">
        <w:rPr>
          <w:b/>
          <w:sz w:val="28"/>
          <w:szCs w:val="28"/>
        </w:rPr>
        <w:t>РОЗНИЧНЫЕ ЦЕНЫ НА ПРИРОДНЫЙ ГАЗ,</w:t>
      </w:r>
    </w:p>
    <w:p w:rsidR="00294DEC" w:rsidRDefault="00294DEC" w:rsidP="00294DEC">
      <w:pPr>
        <w:jc w:val="center"/>
        <w:rPr>
          <w:b/>
          <w:sz w:val="28"/>
          <w:szCs w:val="28"/>
        </w:rPr>
      </w:pPr>
      <w:r w:rsidRPr="003E6031">
        <w:rPr>
          <w:b/>
          <w:sz w:val="28"/>
          <w:szCs w:val="28"/>
        </w:rPr>
        <w:t>реализуемый ООО «Газп</w:t>
      </w:r>
      <w:bookmarkStart w:id="0" w:name="_GoBack"/>
      <w:bookmarkEnd w:id="0"/>
      <w:r w:rsidRPr="003E6031">
        <w:rPr>
          <w:b/>
          <w:sz w:val="28"/>
          <w:szCs w:val="28"/>
        </w:rPr>
        <w:t>ром межрегионгаз Санкт-Петербург»</w:t>
      </w:r>
      <w:r>
        <w:rPr>
          <w:b/>
          <w:sz w:val="28"/>
          <w:szCs w:val="28"/>
        </w:rPr>
        <w:t xml:space="preserve">, </w:t>
      </w:r>
    </w:p>
    <w:p w:rsidR="00294DEC" w:rsidRPr="003E6031" w:rsidRDefault="00294DEC" w:rsidP="00294DEC">
      <w:pPr>
        <w:jc w:val="center"/>
        <w:rPr>
          <w:b/>
          <w:sz w:val="28"/>
          <w:szCs w:val="28"/>
        </w:rPr>
      </w:pPr>
      <w:r w:rsidRPr="00172135">
        <w:rPr>
          <w:b/>
          <w:sz w:val="28"/>
          <w:szCs w:val="28"/>
        </w:rPr>
        <w:t>филиалом в Калининградской области</w:t>
      </w:r>
      <w:r>
        <w:rPr>
          <w:b/>
          <w:sz w:val="28"/>
          <w:szCs w:val="28"/>
        </w:rPr>
        <w:t xml:space="preserve"> </w:t>
      </w:r>
      <w:r w:rsidRPr="003E6031">
        <w:rPr>
          <w:b/>
          <w:sz w:val="28"/>
          <w:szCs w:val="28"/>
        </w:rPr>
        <w:t xml:space="preserve">(ИНН 7838056212) </w:t>
      </w:r>
      <w:r w:rsidRPr="00172135">
        <w:rPr>
          <w:b/>
          <w:sz w:val="28"/>
          <w:szCs w:val="28"/>
        </w:rPr>
        <w:t xml:space="preserve"> населению</w:t>
      </w:r>
      <w:r w:rsidR="00EF460A">
        <w:rPr>
          <w:b/>
          <w:sz w:val="28"/>
          <w:szCs w:val="28"/>
        </w:rPr>
        <w:t xml:space="preserve">                                       на 202</w:t>
      </w:r>
      <w:r w:rsidR="00EA4F83">
        <w:rPr>
          <w:b/>
          <w:sz w:val="28"/>
          <w:szCs w:val="28"/>
        </w:rPr>
        <w:t>6</w:t>
      </w:r>
      <w:r w:rsidR="00EF460A">
        <w:rPr>
          <w:b/>
          <w:sz w:val="28"/>
          <w:szCs w:val="28"/>
        </w:rPr>
        <w:t xml:space="preserve"> год</w:t>
      </w:r>
    </w:p>
    <w:p w:rsidR="00EF4A92" w:rsidRDefault="00EF4A92" w:rsidP="00294DEC">
      <w:pPr>
        <w:spacing w:line="276" w:lineRule="auto"/>
        <w:jc w:val="center"/>
        <w:rPr>
          <w:sz w:val="16"/>
          <w:szCs w:val="16"/>
        </w:rPr>
      </w:pPr>
    </w:p>
    <w:tbl>
      <w:tblPr>
        <w:tblW w:w="97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3444"/>
        <w:gridCol w:w="1276"/>
        <w:gridCol w:w="1559"/>
        <w:gridCol w:w="1418"/>
        <w:gridCol w:w="1480"/>
      </w:tblGrid>
      <w:tr w:rsidR="00294DEC" w:rsidRPr="00F54D0F" w:rsidTr="00EA4F83">
        <w:trPr>
          <w:trHeight w:val="46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C" w:rsidRPr="00F54D0F" w:rsidRDefault="00294DEC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54D0F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F54D0F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C" w:rsidRPr="00F54D0F" w:rsidRDefault="00294DEC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Направления (набор направлений) использования газа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C" w:rsidRPr="00F54D0F" w:rsidRDefault="00294DEC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C" w:rsidRPr="00F54D0F" w:rsidRDefault="00294DEC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Розничная цена, руб./</w:t>
            </w:r>
            <w:proofErr w:type="spellStart"/>
            <w:r w:rsidRPr="00F54D0F">
              <w:rPr>
                <w:color w:val="000000"/>
                <w:sz w:val="22"/>
                <w:szCs w:val="22"/>
              </w:rPr>
              <w:t>куб</w:t>
            </w:r>
            <w:proofErr w:type="gramStart"/>
            <w:r w:rsidRPr="00F54D0F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F54D0F">
              <w:rPr>
                <w:color w:val="000000"/>
                <w:sz w:val="22"/>
                <w:szCs w:val="22"/>
              </w:rPr>
              <w:t xml:space="preserve"> (с НДС)</w:t>
            </w:r>
          </w:p>
        </w:tc>
      </w:tr>
      <w:tr w:rsidR="00EA4F83" w:rsidRPr="00F54D0F" w:rsidTr="000B3F05">
        <w:trPr>
          <w:trHeight w:val="7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83" w:rsidRPr="00F54D0F" w:rsidRDefault="00EA4F83" w:rsidP="00AA4D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83" w:rsidRPr="00F54D0F" w:rsidRDefault="00EA4F83" w:rsidP="00AA4D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83" w:rsidRPr="00F54D0F" w:rsidRDefault="00EA4F83" w:rsidP="00AA4D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83" w:rsidRPr="00F54D0F" w:rsidRDefault="00EA4F83" w:rsidP="00794C2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с 01.07.202</w:t>
            </w:r>
            <w:r>
              <w:rPr>
                <w:color w:val="000000"/>
                <w:sz w:val="22"/>
                <w:szCs w:val="22"/>
              </w:rPr>
              <w:t>5 по 31.12.2025</w:t>
            </w:r>
            <w:r w:rsidRPr="00F54D0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83" w:rsidRPr="00F54D0F" w:rsidRDefault="00EA4F83" w:rsidP="00EA4F83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с 01.0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F54D0F">
              <w:rPr>
                <w:color w:val="000000"/>
                <w:sz w:val="22"/>
                <w:szCs w:val="22"/>
              </w:rPr>
              <w:t>.202</w:t>
            </w:r>
            <w:r>
              <w:rPr>
                <w:color w:val="000000"/>
                <w:sz w:val="22"/>
                <w:szCs w:val="22"/>
              </w:rPr>
              <w:t xml:space="preserve">6 </w:t>
            </w:r>
            <w:r w:rsidRPr="00F54D0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 xml:space="preserve">рост к </w:t>
            </w:r>
            <w:proofErr w:type="spellStart"/>
            <w:r w:rsidRPr="00F54D0F">
              <w:rPr>
                <w:color w:val="000000"/>
                <w:sz w:val="22"/>
                <w:szCs w:val="22"/>
              </w:rPr>
              <w:t>пред</w:t>
            </w:r>
            <w:proofErr w:type="gramStart"/>
            <w:r w:rsidRPr="00F54D0F">
              <w:rPr>
                <w:color w:val="000000"/>
                <w:sz w:val="22"/>
                <w:szCs w:val="22"/>
              </w:rPr>
              <w:t>ы</w:t>
            </w:r>
            <w:proofErr w:type="spellEnd"/>
            <w:r w:rsidRPr="00F54D0F">
              <w:rPr>
                <w:color w:val="000000"/>
                <w:sz w:val="22"/>
                <w:szCs w:val="22"/>
              </w:rPr>
              <w:t>-</w:t>
            </w:r>
            <w:proofErr w:type="gramEnd"/>
            <w:r w:rsidRPr="00F54D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D0F">
              <w:rPr>
                <w:color w:val="000000"/>
                <w:sz w:val="22"/>
                <w:szCs w:val="22"/>
              </w:rPr>
              <w:t>дущей</w:t>
            </w:r>
            <w:proofErr w:type="spellEnd"/>
            <w:r w:rsidRPr="00F54D0F">
              <w:rPr>
                <w:color w:val="000000"/>
                <w:sz w:val="22"/>
                <w:szCs w:val="22"/>
              </w:rPr>
              <w:t xml:space="preserve"> цене, %</w:t>
            </w:r>
          </w:p>
        </w:tc>
      </w:tr>
      <w:tr w:rsidR="00EA4F83" w:rsidRPr="00F54D0F" w:rsidTr="000B3F05">
        <w:trPr>
          <w:trHeight w:val="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83" w:rsidRPr="00F54D0F" w:rsidRDefault="00EA4F83" w:rsidP="00794C2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6</w:t>
            </w:r>
          </w:p>
        </w:tc>
      </w:tr>
      <w:tr w:rsidR="00EA4F83" w:rsidRPr="00F54D0F" w:rsidTr="00B91992">
        <w:trPr>
          <w:trHeight w:val="8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 xml:space="preserve">руб./ </w:t>
            </w:r>
            <w:proofErr w:type="spellStart"/>
            <w:r w:rsidRPr="00F54D0F">
              <w:rPr>
                <w:color w:val="000000"/>
                <w:sz w:val="22"/>
                <w:szCs w:val="22"/>
              </w:rPr>
              <w:t>куб</w:t>
            </w:r>
            <w:proofErr w:type="gramStart"/>
            <w:r w:rsidRPr="00F54D0F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83" w:rsidRPr="00F54D0F" w:rsidRDefault="00EA4F83" w:rsidP="00794C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101,7</w:t>
            </w:r>
          </w:p>
        </w:tc>
      </w:tr>
      <w:tr w:rsidR="00EA4F83" w:rsidRPr="00F54D0F" w:rsidTr="000B3F05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 xml:space="preserve">руб./ </w:t>
            </w:r>
            <w:proofErr w:type="spellStart"/>
            <w:r w:rsidRPr="00F54D0F">
              <w:rPr>
                <w:color w:val="000000"/>
                <w:sz w:val="22"/>
                <w:szCs w:val="22"/>
              </w:rPr>
              <w:t>куб</w:t>
            </w:r>
            <w:proofErr w:type="gramStart"/>
            <w:r w:rsidRPr="00F54D0F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83" w:rsidRPr="00F54D0F" w:rsidRDefault="00EA4F83" w:rsidP="00794C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Default="00EA4F83" w:rsidP="00EA4F83">
            <w:pPr>
              <w:jc w:val="center"/>
            </w:pPr>
            <w:r w:rsidRPr="007D0780">
              <w:rPr>
                <w:color w:val="000000"/>
                <w:sz w:val="22"/>
                <w:szCs w:val="22"/>
              </w:rPr>
              <w:t>101,7</w:t>
            </w:r>
          </w:p>
        </w:tc>
      </w:tr>
      <w:tr w:rsidR="00EA4F83" w:rsidRPr="00F54D0F" w:rsidTr="00B91992">
        <w:trPr>
          <w:trHeight w:val="21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 xml:space="preserve">руб./ </w:t>
            </w:r>
            <w:proofErr w:type="spellStart"/>
            <w:r w:rsidRPr="00F54D0F">
              <w:rPr>
                <w:color w:val="000000"/>
                <w:sz w:val="22"/>
                <w:szCs w:val="22"/>
              </w:rPr>
              <w:t>куб</w:t>
            </w:r>
            <w:proofErr w:type="gramStart"/>
            <w:r w:rsidRPr="00F54D0F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83" w:rsidRPr="00F54D0F" w:rsidRDefault="00EA4F83" w:rsidP="00794C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Default="00EA4F83" w:rsidP="00EA4F83">
            <w:pPr>
              <w:jc w:val="center"/>
            </w:pPr>
            <w:r w:rsidRPr="007D0780">
              <w:rPr>
                <w:color w:val="000000"/>
                <w:sz w:val="22"/>
                <w:szCs w:val="22"/>
              </w:rPr>
              <w:t>101,7</w:t>
            </w:r>
          </w:p>
        </w:tc>
      </w:tr>
      <w:tr w:rsidR="00EA4F83" w:rsidRPr="00F54D0F" w:rsidTr="00B91992">
        <w:trPr>
          <w:trHeight w:val="27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>Отопление или 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 w:rsidRPr="00F54D0F">
              <w:rPr>
                <w:color w:val="000000"/>
                <w:sz w:val="22"/>
                <w:szCs w:val="22"/>
              </w:rPr>
              <w:t xml:space="preserve">руб./ тыс. </w:t>
            </w:r>
            <w:proofErr w:type="spellStart"/>
            <w:r w:rsidRPr="00F54D0F">
              <w:rPr>
                <w:color w:val="000000"/>
                <w:sz w:val="22"/>
                <w:szCs w:val="22"/>
              </w:rPr>
              <w:t>куб</w:t>
            </w:r>
            <w:proofErr w:type="gramStart"/>
            <w:r w:rsidRPr="00F54D0F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83" w:rsidRPr="00F54D0F" w:rsidRDefault="00EA4F83" w:rsidP="00794C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83" w:rsidRPr="00F54D0F" w:rsidRDefault="00EA4F83" w:rsidP="00AA4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9624,79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Default="00EA4F83" w:rsidP="00EA4F83">
            <w:pPr>
              <w:jc w:val="center"/>
            </w:pPr>
            <w:r w:rsidRPr="007D0780">
              <w:rPr>
                <w:color w:val="000000"/>
                <w:sz w:val="22"/>
                <w:szCs w:val="22"/>
              </w:rPr>
              <w:t>101,7</w:t>
            </w:r>
          </w:p>
        </w:tc>
      </w:tr>
      <w:tr w:rsidR="00EA4F83" w:rsidTr="00B91992">
        <w:trPr>
          <w:trHeight w:val="18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Default="00EA4F83" w:rsidP="00AA4D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Default="00EA4F83" w:rsidP="00AA4DA7">
            <w:pPr>
              <w:rPr>
                <w:color w:val="000000"/>
              </w:rPr>
            </w:pPr>
            <w:r>
              <w:rPr>
                <w:color w:val="000000"/>
              </w:rPr>
              <w:t>Отопление, горячее водоснабжение и (или) выработка электрической энергии с использование котельных всех типов и 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Default="00EA4F83" w:rsidP="00AA4D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 тыс. </w:t>
            </w:r>
            <w:proofErr w:type="spellStart"/>
            <w:r>
              <w:rPr>
                <w:color w:val="000000"/>
              </w:rPr>
              <w:t>куб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83" w:rsidRDefault="00EA4F83" w:rsidP="00794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83" w:rsidRDefault="00EA4F83" w:rsidP="00EF4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9575,99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F83" w:rsidRDefault="00EA4F83" w:rsidP="00EA4F83">
            <w:pPr>
              <w:jc w:val="center"/>
            </w:pPr>
            <w:r w:rsidRPr="007D0780">
              <w:rPr>
                <w:color w:val="000000"/>
                <w:sz w:val="22"/>
                <w:szCs w:val="22"/>
              </w:rPr>
              <w:t>101,7</w:t>
            </w:r>
          </w:p>
        </w:tc>
      </w:tr>
      <w:tr w:rsidR="000B3F05" w:rsidTr="00EF460A">
        <w:trPr>
          <w:trHeight w:val="273"/>
        </w:trPr>
        <w:tc>
          <w:tcPr>
            <w:tcW w:w="9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92" w:rsidRPr="00EF460A" w:rsidRDefault="000B3F05" w:rsidP="00EA4F83">
            <w:pPr>
              <w:pStyle w:val="a5"/>
              <w:spacing w:before="0" w:beforeAutospacing="0" w:after="0" w:afterAutospacing="0" w:line="288" w:lineRule="atLeast"/>
              <w:jc w:val="both"/>
            </w:pPr>
            <w:r w:rsidRPr="000B3F05">
              <w:t xml:space="preserve">Примечание: Розничные цены </w:t>
            </w:r>
            <w:r w:rsidR="00EA4F83">
              <w:t xml:space="preserve">на 2026 год </w:t>
            </w:r>
            <w:r w:rsidRPr="000B3F05">
              <w:t>установлены приказ</w:t>
            </w:r>
            <w:r w:rsidR="00EA4F83">
              <w:t>ом</w:t>
            </w:r>
            <w:r w:rsidRPr="000B3F05">
              <w:t xml:space="preserve"> </w:t>
            </w:r>
            <w:proofErr w:type="spellStart"/>
            <w:r w:rsidR="00EA4F83">
              <w:t>СГРЦиТ</w:t>
            </w:r>
            <w:proofErr w:type="spellEnd"/>
            <w:r w:rsidR="00EA4F83">
              <w:br/>
            </w:r>
            <w:r w:rsidR="00EA4F83" w:rsidRPr="00EA4F83">
              <w:t xml:space="preserve">от 12.12.2025 </w:t>
            </w:r>
            <w:r w:rsidR="00EA4F83">
              <w:t>№</w:t>
            </w:r>
            <w:r w:rsidR="00EA4F83" w:rsidRPr="00EA4F83">
              <w:t xml:space="preserve"> 93-03г/25</w:t>
            </w:r>
            <w:r w:rsidR="00EA4F83">
              <w:t xml:space="preserve"> «</w:t>
            </w:r>
            <w:r w:rsidR="00EA4F83" w:rsidRPr="00EA4F83">
              <w:t xml:space="preserve">О розничных ценах на природный газ, реализуемый населению Калининградской области, и признании утратившим силу отдельного решения Службы </w:t>
            </w:r>
            <w:r w:rsidR="00EA4F83">
              <w:t xml:space="preserve">               </w:t>
            </w:r>
            <w:r w:rsidR="00EA4F83" w:rsidRPr="00EA4F83">
              <w:t xml:space="preserve">по государственному регулированию цен и </w:t>
            </w:r>
            <w:r w:rsidR="00EA4F83">
              <w:t>тарифов Калининградской области»</w:t>
            </w:r>
            <w:r w:rsidR="00EA4F83" w:rsidRPr="00EA4F83">
              <w:t xml:space="preserve"> </w:t>
            </w:r>
          </w:p>
        </w:tc>
      </w:tr>
    </w:tbl>
    <w:p w:rsidR="00C81F25" w:rsidRPr="000B3F05" w:rsidRDefault="00C81F25" w:rsidP="00B91992">
      <w:pPr>
        <w:spacing w:line="276" w:lineRule="auto"/>
        <w:jc w:val="both"/>
        <w:rPr>
          <w:sz w:val="24"/>
          <w:szCs w:val="24"/>
        </w:rPr>
      </w:pPr>
    </w:p>
    <w:sectPr w:rsidR="00C81F25" w:rsidRPr="000B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D2"/>
    <w:rsid w:val="000B3F05"/>
    <w:rsid w:val="00294DEC"/>
    <w:rsid w:val="008846D2"/>
    <w:rsid w:val="008D203D"/>
    <w:rsid w:val="00B91992"/>
    <w:rsid w:val="00C24A61"/>
    <w:rsid w:val="00C81F25"/>
    <w:rsid w:val="00EA4F83"/>
    <w:rsid w:val="00EF460A"/>
    <w:rsid w:val="00E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4DE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C81F25"/>
    <w:pPr>
      <w:ind w:firstLine="709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C81F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EF460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4DE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C81F25"/>
    <w:pPr>
      <w:ind w:firstLine="709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C81F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EF4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ACB5-1D87-439A-9D13-A7A7EE50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Аглиулина Алла Александровна</dc:creator>
  <cp:lastModifiedBy>Аглиулина Алла Александровна</cp:lastModifiedBy>
  <cp:revision>6</cp:revision>
  <cp:lastPrinted>2023-12-29T13:30:00Z</cp:lastPrinted>
  <dcterms:created xsi:type="dcterms:W3CDTF">2026-02-18T07:39:00Z</dcterms:created>
  <dcterms:modified xsi:type="dcterms:W3CDTF">2026-02-18T07:58:00Z</dcterms:modified>
</cp:coreProperties>
</file>